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spacing w:after="0" w:before="0" w:line="240" w:lineRule="auto"/>
        <w:jc w:val="left"/>
        <w:rPr>
          <w:sz w:val="2"/>
          <w:szCs w:val="2"/>
        </w:rPr>
      </w:pPr>
      <w:bookmarkStart w:colFirst="0" w:colLast="0" w:name="_heading=h.gjdgxs" w:id="0"/>
      <w:bookmarkEnd w:id="0"/>
      <w:r w:rsidDel="00000000" w:rsidR="00000000" w:rsidRPr="00000000">
        <w:rPr>
          <w:rtl w:val="0"/>
        </w:rPr>
      </w:r>
    </w:p>
    <w:tbl>
      <w:tblPr>
        <w:tblStyle w:val="Table1"/>
        <w:tblW w:w="11100.0" w:type="dxa"/>
        <w:jc w:val="left"/>
        <w:tblInd w:w="-10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110"/>
        <w:gridCol w:w="1110"/>
        <w:gridCol w:w="930"/>
        <w:gridCol w:w="1290"/>
        <w:gridCol w:w="1110"/>
        <w:gridCol w:w="435"/>
        <w:gridCol w:w="1785"/>
        <w:gridCol w:w="1110"/>
        <w:gridCol w:w="1110"/>
        <w:tblGridChange w:id="0">
          <w:tblGrid>
            <w:gridCol w:w="1110"/>
            <w:gridCol w:w="1110"/>
            <w:gridCol w:w="1110"/>
            <w:gridCol w:w="930"/>
            <w:gridCol w:w="1290"/>
            <w:gridCol w:w="1110"/>
            <w:gridCol w:w="435"/>
            <w:gridCol w:w="1785"/>
            <w:gridCol w:w="1110"/>
            <w:gridCol w:w="1110"/>
          </w:tblGrid>
        </w:tblGridChange>
      </w:tblGrid>
      <w:tr>
        <w:trPr>
          <w:cantSplit w:val="0"/>
          <w:trHeight w:val="272.28515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INFORMACIÓN GENERAL</w:t>
            </w:r>
          </w:p>
        </w:tc>
      </w:tr>
      <w:tr>
        <w:trPr>
          <w:cantSplit w:val="0"/>
          <w:trHeight w:val="515.3320312499999"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4"/>
                <w:szCs w:val="14"/>
              </w:rPr>
            </w:pPr>
            <w:r w:rsidDel="00000000" w:rsidR="00000000" w:rsidRPr="00000000">
              <w:rPr>
                <w:sz w:val="14"/>
                <w:szCs w:val="14"/>
                <w:rtl w:val="0"/>
              </w:rPr>
              <w:t xml:space="preserve">De conformidad con las disposiciones legales que rigen el tratamiento de datos personales, en especial la ley 1581 de 2012 y el Decreto 1377 de 2013, los datos de los Titulares aquí suministrados sólo podrán ser recolectados, almacenados, usados, circulados, suprimidos, transferidos y transmitidos por COEXNORT S.A. NIVEL 1, para el efectivo cumplimiento del objeto social de esta empresa, en caso de requerir información solicitar al correo gerencia@coexnort.com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Fecha: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left"/>
              <w:rPr>
                <w:sz w:val="20"/>
                <w:szCs w:val="20"/>
              </w:rPr>
            </w:pPr>
            <w:r w:rsidDel="00000000" w:rsidR="00000000" w:rsidRPr="00000000">
              <w:rPr>
                <w:b w:val="1"/>
                <w:sz w:val="20"/>
                <w:szCs w:val="20"/>
                <w:rtl w:val="0"/>
              </w:rPr>
              <w:t xml:space="preserve">Tipo de persona: </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Persona Jurídica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left"/>
              <w:rPr>
                <w:sz w:val="20"/>
                <w:szCs w:val="20"/>
              </w:rPr>
            </w:pPr>
            <w:r w:rsidDel="00000000" w:rsidR="00000000" w:rsidRPr="00000000">
              <w:rPr>
                <w:sz w:val="20"/>
                <w:szCs w:val="20"/>
                <w:rtl w:val="0"/>
              </w:rPr>
              <w:t xml:space="preserve">Persona natural</w:t>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Nombres y Apellidos o Razón Social: </w:t>
            </w:r>
            <w:r w:rsidDel="00000000" w:rsidR="00000000" w:rsidRPr="00000000">
              <w:rPr>
                <w:rtl w:val="0"/>
              </w:rPr>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Identificación o Nit. : </w:t>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Dirección (Sede principal y/o residencia): </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Teléfono:</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Dirección Electrónica:</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Apellidos y Nombres Representante Legal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Identificación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Dirección</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37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left"/>
              <w:rPr>
                <w:sz w:val="16"/>
                <w:szCs w:val="16"/>
              </w:rPr>
            </w:pPr>
            <w:r w:rsidDel="00000000" w:rsidR="00000000" w:rsidRPr="00000000">
              <w:rPr>
                <w:b w:val="1"/>
                <w:sz w:val="16"/>
                <w:szCs w:val="16"/>
                <w:rtl w:val="0"/>
              </w:rPr>
              <w:t xml:space="preserve">1. </w:t>
            </w:r>
            <w:r w:rsidDel="00000000" w:rsidR="00000000" w:rsidRPr="00000000">
              <w:rPr>
                <w:sz w:val="16"/>
                <w:szCs w:val="16"/>
                <w:rtl w:val="0"/>
              </w:rPr>
              <w:t xml:space="preserve">Por favor relacione los accionistas o asociados que tengan directa o indirectamente relación del capital social o participación.</w:t>
            </w:r>
          </w:p>
          <w:p w:rsidR="00000000" w:rsidDel="00000000" w:rsidP="00000000" w:rsidRDefault="00000000" w:rsidRPr="00000000" w14:paraId="0000005D">
            <w:pPr>
              <w:widowControl w:val="0"/>
              <w:spacing w:line="240" w:lineRule="auto"/>
              <w:jc w:val="left"/>
              <w:rPr>
                <w:b w:val="1"/>
                <w:sz w:val="16"/>
                <w:szCs w:val="16"/>
              </w:rPr>
            </w:pPr>
            <w:r w:rsidDel="00000000" w:rsidR="00000000" w:rsidRPr="00000000">
              <w:rPr>
                <w:sz w:val="16"/>
                <w:szCs w:val="16"/>
                <w:rtl w:val="0"/>
              </w:rPr>
              <w:t xml:space="preserve">2. Si el accionista o asociado relacionado es una persona jurídica, debe aportar la composición accionaria.</w:t>
            </w: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Apellido y Nombre de Socios o junta directiva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Identificación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Dirección</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1126.17187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BENEFICIARIOS FINALES - Hace referencia a las personas naturales que ejercen control final sobre cada una de las empresas accionistas.</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4"/>
                <w:szCs w:val="14"/>
                <w:rtl w:val="0"/>
              </w:rPr>
              <w:t xml:space="preserve">Son Beneficiarios Finales de la persona jurídica los siguientes: 1. Persona natural que, actuando individual o conjuntamente, ejerza control sobre la persona jurídica, 2. Persona natural que, actuando individual o conjuntamente, sea titular, directa o indirectamente, del cinco por ciento (5%) o más del capital o los derechos de voto de la persona jurídica, y/o se beneficie en un cinco por ciento (5%) o más de los rendimientos, utilidades o Activos de la persona jurídica; 3. Cuando no se identifique alguna persona natural en los numerales 1) y 2), la persona natural que ostente el cargo de representante legal, salvo que exista una persona natural que ostente una mayor autoridad en relación con las funciones de gestión o dirección de la persona jurídic</w:t>
            </w:r>
            <w:r w:rsidDel="00000000" w:rsidR="00000000" w:rsidRPr="00000000">
              <w:rPr>
                <w:sz w:val="16"/>
                <w:szCs w:val="16"/>
                <w:rtl w:val="0"/>
              </w:rPr>
              <w:t xml:space="preserve">a.</w:t>
            </w:r>
          </w:p>
        </w:tc>
      </w:tr>
      <w:tr>
        <w:trPr>
          <w:cantSplit w:val="0"/>
          <w:trHeight w:val="357.539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Actvidad economica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Capital Pagado</w:t>
            </w:r>
          </w:p>
        </w:tc>
      </w:tr>
      <w:tr>
        <w:trPr>
          <w:cantSplit w:val="0"/>
          <w:trHeight w:val="36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Origen de los recursos con los que desarrolla la actividad económica:</w:t>
            </w:r>
          </w:p>
        </w:tc>
      </w:tr>
      <w:tr>
        <w:trPr>
          <w:cantSplit w:val="0"/>
          <w:trHeight w:val="676.34765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18"/>
                <w:szCs w:val="18"/>
              </w:rPr>
            </w:pPr>
            <w:r w:rsidDel="00000000" w:rsidR="00000000" w:rsidRPr="00000000">
              <w:rPr>
                <w:b w:val="1"/>
                <w:sz w:val="16"/>
                <w:szCs w:val="16"/>
                <w:rtl w:val="0"/>
              </w:rPr>
              <w:t xml:space="preserve">DECLARACIÓN DE ORIGEN DE FONDOS: </w:t>
            </w:r>
            <w:r w:rsidDel="00000000" w:rsidR="00000000" w:rsidRPr="00000000">
              <w:rPr>
                <w:sz w:val="16"/>
                <w:szCs w:val="16"/>
                <w:rtl w:val="0"/>
              </w:rPr>
              <w:t xml:space="preserve">Yo declaro, que nuestra empresa y sus empleados conocen bien las normas referentes a la Prevención del Lavado de Activos, Financiación del Terrorismo, proliferacion de armas, corrupcion, soborno y que ponemos el mayor empeño en evitar que nuestra empresa o actividad se convierta en instrumento de violación de las normas a este régimen</w:t>
            </w:r>
            <w:r w:rsidDel="00000000" w:rsidR="00000000" w:rsidRPr="00000000">
              <w:rPr>
                <w:sz w:val="18"/>
                <w:szCs w:val="18"/>
                <w:rtl w:val="0"/>
              </w:rPr>
              <w:t xml:space="preserve">.</w:t>
            </w: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Fuentes de Capital: 1 $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sz w:val="20"/>
                <w:szCs w:val="20"/>
                <w:rtl w:val="0"/>
              </w:rPr>
              <w:t xml:space="preserve">Usos de Capital: 2 $</w:t>
            </w:r>
            <w:r w:rsidDel="00000000" w:rsidR="00000000" w:rsidRPr="00000000">
              <w:rPr>
                <w:rtl w:val="0"/>
              </w:rPr>
            </w:r>
          </w:p>
        </w:tc>
      </w:tr>
      <w:tr>
        <w:trPr>
          <w:cantSplit w:val="0"/>
          <w:trHeight w:val="357.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Declarante                                          Responsable de IVA                                  Agente Retenedor de Renta                                  </w:t>
            </w:r>
          </w:p>
        </w:tc>
      </w:tr>
      <w:tr>
        <w:trPr>
          <w:cantSplit w:val="0"/>
          <w:trHeight w:val="252.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left"/>
              <w:rPr>
                <w:sz w:val="20"/>
                <w:szCs w:val="20"/>
              </w:rPr>
            </w:pPr>
            <w:r w:rsidDel="00000000" w:rsidR="00000000" w:rsidRPr="00000000">
              <w:rPr>
                <w:sz w:val="20"/>
                <w:szCs w:val="20"/>
                <w:rtl w:val="0"/>
              </w:rPr>
              <w:t xml:space="preserve">Retenedor IVA                                   Gran contribuyente                                   Agente Retenedor ICA Agente</w:t>
            </w:r>
          </w:p>
        </w:tc>
      </w:tr>
      <w:tr>
        <w:trPr>
          <w:cantSplit w:val="0"/>
          <w:trHeight w:val="252.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left"/>
              <w:rPr>
                <w:sz w:val="20"/>
                <w:szCs w:val="20"/>
              </w:rPr>
            </w:pPr>
            <w:r w:rsidDel="00000000" w:rsidR="00000000" w:rsidRPr="00000000">
              <w:rPr>
                <w:sz w:val="20"/>
                <w:szCs w:val="20"/>
                <w:rtl w:val="0"/>
              </w:rPr>
              <w:t xml:space="preserve">Forma de pago del bien o servicio:   </w:t>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La Empresa cuenta con Personas Expuestas Políticamente (PEPs)</w:t>
            </w:r>
            <w:r w:rsidDel="00000000" w:rsidR="00000000" w:rsidRPr="00000000">
              <w:rPr>
                <w:sz w:val="20"/>
                <w:szCs w:val="20"/>
                <w:rtl w:val="0"/>
              </w:rPr>
              <w:t xml:space="preserve"> :    SÍ    ______        NO ______</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Si su respuesta es SÍ, por favor diligenciar cuadro siguiente:</w:t>
            </w:r>
          </w:p>
        </w:tc>
      </w:tr>
      <w:tr>
        <w:trPr>
          <w:cantSplit w:val="0"/>
          <w:trHeight w:val="445.07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Nombre completo de la persona expuesta</w:t>
            </w:r>
            <w:r w:rsidDel="00000000" w:rsidR="00000000" w:rsidRPr="00000000">
              <w:rPr>
                <w:b w:val="1"/>
                <w:sz w:val="20"/>
                <w:szCs w:val="20"/>
                <w:rtl w:val="0"/>
              </w:rPr>
              <w:t xml:space="preserve"> </w:t>
            </w:r>
            <w:r w:rsidDel="00000000" w:rsidR="00000000" w:rsidRPr="00000000">
              <w:rPr>
                <w:sz w:val="20"/>
                <w:szCs w:val="20"/>
                <w:rtl w:val="0"/>
              </w:rPr>
              <w:t xml:space="preserve">políticamente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 de identificación</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Cargo</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r>
      <w:tr>
        <w:trPr>
          <w:cantSplit w:val="0"/>
          <w:trHeight w:val="544.57031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18"/>
                <w:szCs w:val="18"/>
              </w:rPr>
            </w:pPr>
            <w:r w:rsidDel="00000000" w:rsidR="00000000" w:rsidRPr="00000000">
              <w:rPr>
                <w:sz w:val="18"/>
                <w:szCs w:val="18"/>
                <w:rtl w:val="0"/>
              </w:rPr>
              <w:t xml:space="preserve">Su empresa o Actividad Comercial  cuenta con sistemas de gestión para prevenir y controlar el lavado activos, financiacion del terrorismo y proliferación de armas de destrucción masiva?   SI _____     NO ______</w:t>
            </w:r>
          </w:p>
        </w:tc>
      </w:tr>
      <w:tr>
        <w:trPr>
          <w:cantSplit w:val="0"/>
          <w:trHeight w:val="372.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Nombre del oficial de Cumplimiento (Si aplica):</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N° de documento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Celular: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Ubicación Ciudad:</w:t>
            </w:r>
          </w:p>
        </w:tc>
      </w:tr>
      <w:tr>
        <w:trPr>
          <w:cantSplit w:val="0"/>
          <w:trHeight w:val="402.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REFERENCIAS FINANCIERAS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Banco</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Producto financiero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N:° Referencia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Sucursal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327.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REFERENCIAS COMERCIALES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Nombre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Actividad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Dirección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Ciudad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Teléfono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r>
      <w:tr>
        <w:trPr>
          <w:cantSplit w:val="0"/>
          <w:trHeight w:val="237.5390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PÓLIZA DE SEGUROS</w:t>
            </w:r>
          </w:p>
        </w:tc>
      </w:tr>
      <w:tr>
        <w:trPr>
          <w:cantSplit w:val="0"/>
          <w:trHeight w:val="520.0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Compañía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Tipo de póliza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Vigencia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Monto por despacho($)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tc>
      </w:tr>
      <w:tr>
        <w:trPr>
          <w:cantSplit w:val="0"/>
          <w:trHeight w:val="883.1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Certificaciones que posee:</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0"/>
                <w:szCs w:val="20"/>
                <w:rtl w:val="0"/>
              </w:rPr>
              <w:t xml:space="preserve">BASC, C-TPAT- OEA(Seguridad)_____ ISO 9001 (Calidad)  _____  </w:t>
            </w:r>
            <w:r w:rsidDel="00000000" w:rsidR="00000000" w:rsidRPr="00000000">
              <w:rPr>
                <w:rtl w:val="0"/>
              </w:rPr>
              <w:t xml:space="preserve">ISO 14001 (Ambiental)_____   ISO 45001(SST)____</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¿Otra  cuál?                                        ¿</w:t>
            </w:r>
            <w:r w:rsidDel="00000000" w:rsidR="00000000" w:rsidRPr="00000000">
              <w:rPr>
                <w:sz w:val="20"/>
                <w:szCs w:val="20"/>
                <w:rtl w:val="0"/>
              </w:rPr>
              <w:t xml:space="preserve">Pertenece algún Gremio o asociación,   NO____  SI____ cual?</w:t>
            </w:r>
            <w:r w:rsidDel="00000000" w:rsidR="00000000" w:rsidRPr="00000000">
              <w:rPr>
                <w:rtl w:val="0"/>
              </w:rPr>
            </w:r>
          </w:p>
        </w:tc>
      </w:tr>
      <w:tr>
        <w:trPr>
          <w:cantSplit w:val="0"/>
          <w:trHeight w:val="332.285156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ACUERDO Y MANIFESTACIÓN SUSCRITA DE SEGURIDAD</w:t>
            </w:r>
          </w:p>
        </w:tc>
      </w:tr>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197">
            <w:pPr>
              <w:spacing w:line="240" w:lineRule="auto"/>
              <w:rPr>
                <w:sz w:val="18"/>
                <w:szCs w:val="18"/>
              </w:rPr>
            </w:pPr>
            <w:r w:rsidDel="00000000" w:rsidR="00000000" w:rsidRPr="00000000">
              <w:rPr>
                <w:sz w:val="18"/>
                <w:szCs w:val="18"/>
                <w:rtl w:val="0"/>
              </w:rPr>
              <w:t xml:space="preserve">Conscientes de la importancia de Mantener la Seguridad en la Cadena del Comercio Internacional, el cumplimiento de la estructura de nuestro sistema integrado BASC, ISO 9001 y Operadores Económicos Autorizados OEA en Colombia y comprometidos con la prevención de eventos que atenten contra el patrimonio y el buen nombre de las dos partes; se firma la presente manifestación suscrita de seguridad entre</w:t>
            </w:r>
            <w:r w:rsidDel="00000000" w:rsidR="00000000" w:rsidRPr="00000000">
              <w:rPr>
                <w:b w:val="1"/>
                <w:sz w:val="18"/>
                <w:szCs w:val="18"/>
                <w:rtl w:val="0"/>
              </w:rPr>
              <w:t xml:space="preserve"> AGENCIA DE ADUANAS COEXNORT S.A. NIVEL 1, </w:t>
            </w:r>
            <w:r w:rsidDel="00000000" w:rsidR="00000000" w:rsidRPr="00000000">
              <w:rPr>
                <w:sz w:val="18"/>
                <w:szCs w:val="18"/>
                <w:rtl w:val="0"/>
              </w:rPr>
              <w:t xml:space="preserve">con Nit. No. 890504820-6</w:t>
            </w:r>
            <w:r w:rsidDel="00000000" w:rsidR="00000000" w:rsidRPr="00000000">
              <w:rPr>
                <w:b w:val="1"/>
                <w:sz w:val="18"/>
                <w:szCs w:val="18"/>
                <w:rtl w:val="0"/>
              </w:rPr>
              <w:t xml:space="preserve">,</w:t>
            </w:r>
            <w:r w:rsidDel="00000000" w:rsidR="00000000" w:rsidRPr="00000000">
              <w:rPr>
                <w:sz w:val="18"/>
                <w:szCs w:val="18"/>
                <w:rtl w:val="0"/>
              </w:rPr>
              <w:t xml:space="preserve"> y __________________________________________ identificado con NIT o cédula: :________________________ orientado a mantener la seguridad en las operaciones conjuntas que minimicen el riesgo; por lo anterior surgen los siguientes compromisos, El proveedor se compromete a:</w:t>
            </w:r>
          </w:p>
          <w:p w:rsidR="00000000" w:rsidDel="00000000" w:rsidP="00000000" w:rsidRDefault="00000000" w:rsidRPr="00000000" w14:paraId="00000198">
            <w:pPr>
              <w:numPr>
                <w:ilvl w:val="0"/>
                <w:numId w:val="1"/>
              </w:numPr>
              <w:spacing w:line="240" w:lineRule="auto"/>
              <w:ind w:left="425.19685039370086" w:hanging="360"/>
              <w:rPr>
                <w:sz w:val="16"/>
                <w:szCs w:val="16"/>
              </w:rPr>
            </w:pPr>
            <w:r w:rsidDel="00000000" w:rsidR="00000000" w:rsidRPr="00000000">
              <w:rPr>
                <w:sz w:val="16"/>
                <w:szCs w:val="16"/>
                <w:rtl w:val="0"/>
              </w:rPr>
              <w:t xml:space="preserve">Suministrar los documentos necesarios dentro del proceso de selección y evaluación del asociado de negocio, para ser avalado como proveedor de COEXNORT S.A., Nivel 1.</w:t>
            </w:r>
          </w:p>
          <w:p w:rsidR="00000000" w:rsidDel="00000000" w:rsidP="00000000" w:rsidRDefault="00000000" w:rsidRPr="00000000" w14:paraId="00000199">
            <w:pPr>
              <w:numPr>
                <w:ilvl w:val="0"/>
                <w:numId w:val="1"/>
              </w:numPr>
              <w:spacing w:line="240" w:lineRule="auto"/>
              <w:ind w:left="425.19685039370086" w:hanging="360"/>
              <w:rPr>
                <w:sz w:val="16"/>
                <w:szCs w:val="16"/>
              </w:rPr>
            </w:pPr>
            <w:r w:rsidDel="00000000" w:rsidR="00000000" w:rsidRPr="00000000">
              <w:rPr>
                <w:sz w:val="16"/>
                <w:szCs w:val="16"/>
                <w:rtl w:val="0"/>
              </w:rPr>
              <w:t xml:space="preserve">Garantizará cuando contraten o  subcontraten personas que desempeñe funciones dentro de nuestra operación, adelante una selección de personal bajo parámetros de seguridad que garanticen su idoneidad, tales como; estudio de antecedentes, verificación de referencias laborales y personales, así como a dar y mantener una capacitación permanente para garantizar la integridad del servicio que ofrece, asegurando la seguridad y la confidencialidad de la información de la EMPRESA.</w:t>
            </w:r>
            <w:r w:rsidDel="00000000" w:rsidR="00000000" w:rsidRPr="00000000">
              <w:rPr>
                <w:rtl w:val="0"/>
              </w:rPr>
            </w:r>
          </w:p>
          <w:p w:rsidR="00000000" w:rsidDel="00000000" w:rsidP="00000000" w:rsidRDefault="00000000" w:rsidRPr="00000000" w14:paraId="0000019A">
            <w:pPr>
              <w:numPr>
                <w:ilvl w:val="0"/>
                <w:numId w:val="1"/>
              </w:numPr>
              <w:spacing w:line="240" w:lineRule="auto"/>
              <w:ind w:left="425.19685039370086" w:hanging="360"/>
              <w:rPr>
                <w:sz w:val="16"/>
                <w:szCs w:val="16"/>
              </w:rPr>
            </w:pPr>
            <w:r w:rsidDel="00000000" w:rsidR="00000000" w:rsidRPr="00000000">
              <w:rPr>
                <w:sz w:val="16"/>
                <w:szCs w:val="16"/>
                <w:rtl w:val="0"/>
              </w:rPr>
              <w:t xml:space="preserve">No incurrir en cualquier tipo de actividad ilícita como lavado de activos, narcotráfico, contrabando, extorsión, corrupción, soborno, trafico de estupefacientes, trafico para el procesamiento de narcoticos, terrorismo, trafico de armas, entre otros riesgos del comercio internacional,  Así como evitar involucrar nuestro nombre y su representante legal, o cualquiera de sus funcionarios en este tipo de actividades.</w:t>
            </w:r>
          </w:p>
          <w:p w:rsidR="00000000" w:rsidDel="00000000" w:rsidP="00000000" w:rsidRDefault="00000000" w:rsidRPr="00000000" w14:paraId="0000019B">
            <w:pPr>
              <w:numPr>
                <w:ilvl w:val="0"/>
                <w:numId w:val="1"/>
              </w:numPr>
              <w:spacing w:line="240" w:lineRule="auto"/>
              <w:ind w:left="425.19685039370086" w:hanging="360"/>
              <w:rPr>
                <w:sz w:val="16"/>
                <w:szCs w:val="16"/>
              </w:rPr>
            </w:pPr>
            <w:r w:rsidDel="00000000" w:rsidR="00000000" w:rsidRPr="00000000">
              <w:rPr>
                <w:sz w:val="16"/>
                <w:szCs w:val="16"/>
                <w:rtl w:val="0"/>
              </w:rPr>
              <w:t xml:space="preserve">Acogerse a los procedimientos de A.A COEXNORT S.A., Nivel 1, en cuanto a prevención, detección y control lavado de activos, narcotráfico, contrabando, extorsión, corrupción, soborno, trafico de estupefacientes, trafico para el procesamiento de narcoticos, terrorismo, trafico de armas, entre otros.</w:t>
            </w:r>
          </w:p>
          <w:p w:rsidR="00000000" w:rsidDel="00000000" w:rsidP="00000000" w:rsidRDefault="00000000" w:rsidRPr="00000000" w14:paraId="0000019C">
            <w:pPr>
              <w:numPr>
                <w:ilvl w:val="0"/>
                <w:numId w:val="1"/>
              </w:numPr>
              <w:spacing w:line="240" w:lineRule="auto"/>
              <w:ind w:left="425.19685039370086" w:hanging="360"/>
              <w:rPr>
                <w:sz w:val="16"/>
                <w:szCs w:val="16"/>
              </w:rPr>
            </w:pPr>
            <w:r w:rsidDel="00000000" w:rsidR="00000000" w:rsidRPr="00000000">
              <w:rPr>
                <w:sz w:val="16"/>
                <w:szCs w:val="16"/>
                <w:rtl w:val="0"/>
              </w:rPr>
              <w:t xml:space="preserve">Brindar la información relacionada de la A.A COEXNORT S.A., Nivel 1, que las entidades gubernamentales de control y vigilancia soliciten, preocupándose de su veracidad y exactitud.</w:t>
            </w:r>
          </w:p>
          <w:p w:rsidR="00000000" w:rsidDel="00000000" w:rsidP="00000000" w:rsidRDefault="00000000" w:rsidRPr="00000000" w14:paraId="0000019D">
            <w:pPr>
              <w:numPr>
                <w:ilvl w:val="0"/>
                <w:numId w:val="1"/>
              </w:numPr>
              <w:spacing w:line="240" w:lineRule="auto"/>
              <w:ind w:left="425.19685039370086" w:hanging="360"/>
              <w:rPr>
                <w:sz w:val="16"/>
                <w:szCs w:val="16"/>
              </w:rPr>
            </w:pPr>
            <w:r w:rsidDel="00000000" w:rsidR="00000000" w:rsidRPr="00000000">
              <w:rPr>
                <w:sz w:val="16"/>
                <w:szCs w:val="16"/>
                <w:rtl w:val="0"/>
              </w:rPr>
              <w:t xml:space="preserve">Autoriza la realización de las visitas de vinculación, seguimiento o auditoría, previamente informada que puedan requerirse, a realizarse por representantes designados para esta labor por la COEXNORT S.A., Nivel 1, y suministrará la información, los documentos legales y operativos necesarios, en los tiempos requeridos por  COEXNORT S.A., Nivel 1; para actualizar las bases de datos, cumplir los requisitos de identificación como ASOCIADO DE NEGOCIO, la cual puede implicar el compartir información sensible relacionada con la seguridad de nuestras operaciones. Este proceso es para avalar el cumplimiento de sistemas de seguridad.</w:t>
            </w:r>
            <w:r w:rsidDel="00000000" w:rsidR="00000000" w:rsidRPr="00000000">
              <w:rPr>
                <w:rtl w:val="0"/>
              </w:rPr>
            </w:r>
          </w:p>
          <w:p w:rsidR="00000000" w:rsidDel="00000000" w:rsidP="00000000" w:rsidRDefault="00000000" w:rsidRPr="00000000" w14:paraId="0000019E">
            <w:pPr>
              <w:numPr>
                <w:ilvl w:val="0"/>
                <w:numId w:val="1"/>
              </w:numPr>
              <w:spacing w:line="240" w:lineRule="auto"/>
              <w:ind w:left="425.19685039370086" w:hanging="360"/>
              <w:rPr>
                <w:sz w:val="16"/>
                <w:szCs w:val="16"/>
              </w:rPr>
            </w:pPr>
            <w:r w:rsidDel="00000000" w:rsidR="00000000" w:rsidRPr="00000000">
              <w:rPr>
                <w:sz w:val="16"/>
                <w:szCs w:val="16"/>
                <w:rtl w:val="0"/>
              </w:rPr>
              <w:t xml:space="preserve">Reportar inmediatamente sean detectadas, las operaciones inusuales, sospechosas o riesgosas, que puedan estar vinculadas a cualquier tipo de actividad ilícita.</w:t>
            </w:r>
          </w:p>
          <w:p w:rsidR="00000000" w:rsidDel="00000000" w:rsidP="00000000" w:rsidRDefault="00000000" w:rsidRPr="00000000" w14:paraId="0000019F">
            <w:pPr>
              <w:numPr>
                <w:ilvl w:val="0"/>
                <w:numId w:val="1"/>
              </w:numPr>
              <w:spacing w:line="240" w:lineRule="auto"/>
              <w:ind w:left="425.19685039370086" w:hanging="360"/>
              <w:rPr>
                <w:sz w:val="16"/>
                <w:szCs w:val="16"/>
              </w:rPr>
            </w:pPr>
            <w:r w:rsidDel="00000000" w:rsidR="00000000" w:rsidRPr="00000000">
              <w:rPr>
                <w:sz w:val="16"/>
                <w:szCs w:val="16"/>
                <w:rtl w:val="0"/>
              </w:rPr>
              <w:t xml:space="preserve">Deberá contar con un sistema de gestión adecuado de protección y seguridad informática y ciberseguridad, así como los procedimientos para el manejo adecuado de la información.</w:t>
            </w:r>
          </w:p>
          <w:p w:rsidR="00000000" w:rsidDel="00000000" w:rsidP="00000000" w:rsidRDefault="00000000" w:rsidRPr="00000000" w14:paraId="000001A0">
            <w:pPr>
              <w:numPr>
                <w:ilvl w:val="0"/>
                <w:numId w:val="1"/>
              </w:numPr>
              <w:spacing w:line="240" w:lineRule="auto"/>
              <w:ind w:left="425.19685039370086" w:hanging="360"/>
              <w:rPr>
                <w:sz w:val="16"/>
                <w:szCs w:val="16"/>
              </w:rPr>
            </w:pPr>
            <w:r w:rsidDel="00000000" w:rsidR="00000000" w:rsidRPr="00000000">
              <w:rPr>
                <w:sz w:val="16"/>
                <w:szCs w:val="16"/>
                <w:rtl w:val="0"/>
              </w:rPr>
              <w:t xml:space="preserve">Mantener la *INFORMACIÓN CONFIDENCIAL producto de relación comercial, en secreto y no divulgarla.</w:t>
            </w:r>
          </w:p>
          <w:p w:rsidR="00000000" w:rsidDel="00000000" w:rsidP="00000000" w:rsidRDefault="00000000" w:rsidRPr="00000000" w14:paraId="000001A1">
            <w:pPr>
              <w:numPr>
                <w:ilvl w:val="0"/>
                <w:numId w:val="1"/>
              </w:numPr>
              <w:spacing w:line="240" w:lineRule="auto"/>
              <w:ind w:left="425.19685039370086" w:hanging="360"/>
              <w:rPr>
                <w:sz w:val="16"/>
                <w:szCs w:val="16"/>
              </w:rPr>
            </w:pPr>
            <w:r w:rsidDel="00000000" w:rsidR="00000000" w:rsidRPr="00000000">
              <w:rPr>
                <w:sz w:val="16"/>
                <w:szCs w:val="16"/>
                <w:rtl w:val="0"/>
              </w:rPr>
              <w:t xml:space="preserve">Usar la *INFORMACIÓN CONFIDENCIAL únicamente con el propósito de desarrollar el contrato pactado con él.</w:t>
            </w:r>
          </w:p>
          <w:p w:rsidR="00000000" w:rsidDel="00000000" w:rsidP="00000000" w:rsidRDefault="00000000" w:rsidRPr="00000000" w14:paraId="000001A2">
            <w:pPr>
              <w:numPr>
                <w:ilvl w:val="0"/>
                <w:numId w:val="1"/>
              </w:numPr>
              <w:spacing w:line="240" w:lineRule="auto"/>
              <w:ind w:left="425.19685039370086" w:hanging="360"/>
              <w:rPr>
                <w:sz w:val="16"/>
                <w:szCs w:val="16"/>
              </w:rPr>
            </w:pPr>
            <w:r w:rsidDel="00000000" w:rsidR="00000000" w:rsidRPr="00000000">
              <w:rPr>
                <w:sz w:val="16"/>
                <w:szCs w:val="16"/>
                <w:rtl w:val="0"/>
              </w:rPr>
              <w:t xml:space="preserve">Responder por la utilización que dé a la *INFORMACIÓN CONFIDENCIAL sus empleados, agentes, asesores, consultores y funcionarios, los cuales quedar vinculados a este acuerdo, Igualmente, se comprometen a no utilizar la *INFORMACIÓN CONFIDENCIAL de ninguna manera que pudiere causar perjuicio directo o indirecto a nuestra empresa.</w:t>
            </w:r>
          </w:p>
          <w:p w:rsidR="00000000" w:rsidDel="00000000" w:rsidP="00000000" w:rsidRDefault="00000000" w:rsidRPr="00000000" w14:paraId="000001A3">
            <w:pPr>
              <w:numPr>
                <w:ilvl w:val="0"/>
                <w:numId w:val="1"/>
              </w:numPr>
              <w:spacing w:line="240" w:lineRule="auto"/>
              <w:ind w:left="425.19685039370086" w:hanging="360"/>
              <w:rPr>
                <w:sz w:val="16"/>
                <w:szCs w:val="16"/>
              </w:rPr>
            </w:pPr>
            <w:r w:rsidDel="00000000" w:rsidR="00000000" w:rsidRPr="00000000">
              <w:rPr>
                <w:sz w:val="16"/>
                <w:szCs w:val="16"/>
                <w:rtl w:val="0"/>
              </w:rPr>
              <w:t xml:space="preserve">Garantiza la total confidencialidad sobre la información pertinente a las condiciones del contrato y especificaciones técnicas de servicio prestado a A.A COEXNORT S.A., Nivel 1.</w:t>
            </w:r>
          </w:p>
          <w:p w:rsidR="00000000" w:rsidDel="00000000" w:rsidP="00000000" w:rsidRDefault="00000000" w:rsidRPr="00000000" w14:paraId="000001A4">
            <w:pPr>
              <w:numPr>
                <w:ilvl w:val="0"/>
                <w:numId w:val="1"/>
              </w:numPr>
              <w:spacing w:line="240" w:lineRule="auto"/>
              <w:ind w:left="425.19685039370086" w:hanging="360"/>
              <w:rPr>
                <w:sz w:val="16"/>
                <w:szCs w:val="16"/>
              </w:rPr>
            </w:pPr>
            <w:r w:rsidDel="00000000" w:rsidR="00000000" w:rsidRPr="00000000">
              <w:rPr>
                <w:sz w:val="16"/>
                <w:szCs w:val="16"/>
                <w:rtl w:val="0"/>
              </w:rPr>
              <w:t xml:space="preserve">El personal que interviene en los diferentes procesos de comercio exterior, despacho de mercancías o cualquier otro servicio o producto proporcionado ha sido elegido mediante rigurosa selección que garantizan  idoneidad, competencias y seguridad de la información y del producto o servicio.</w:t>
            </w:r>
          </w:p>
          <w:p w:rsidR="00000000" w:rsidDel="00000000" w:rsidP="00000000" w:rsidRDefault="00000000" w:rsidRPr="00000000" w14:paraId="000001A5">
            <w:pPr>
              <w:numPr>
                <w:ilvl w:val="0"/>
                <w:numId w:val="1"/>
              </w:numPr>
              <w:spacing w:line="240" w:lineRule="auto"/>
              <w:ind w:left="425.19685039370086" w:hanging="360"/>
              <w:rPr>
                <w:sz w:val="16"/>
                <w:szCs w:val="16"/>
              </w:rPr>
            </w:pPr>
            <w:r w:rsidDel="00000000" w:rsidR="00000000" w:rsidRPr="00000000">
              <w:rPr>
                <w:sz w:val="16"/>
                <w:szCs w:val="16"/>
                <w:rtl w:val="0"/>
              </w:rPr>
              <w:t xml:space="preserve">Nos comprometemos a evitar que dentro de la conformación de nuestra sociedad se encuentren personas de procedencia dudosa, con antecedentes judiciales relacionados con narcotráfico, terrorismo o contrabando y que dentro de la estructura  económica y capital no se filtren dineros de procedencia indebida.</w:t>
            </w:r>
          </w:p>
          <w:p w:rsidR="00000000" w:rsidDel="00000000" w:rsidP="00000000" w:rsidRDefault="00000000" w:rsidRPr="00000000" w14:paraId="000001A6">
            <w:pPr>
              <w:numPr>
                <w:ilvl w:val="0"/>
                <w:numId w:val="1"/>
              </w:numPr>
              <w:spacing w:line="240" w:lineRule="auto"/>
              <w:ind w:left="425.19685039370086" w:hanging="360"/>
              <w:rPr>
                <w:sz w:val="16"/>
                <w:szCs w:val="16"/>
              </w:rPr>
            </w:pPr>
            <w:r w:rsidDel="00000000" w:rsidR="00000000" w:rsidRPr="00000000">
              <w:rPr>
                <w:sz w:val="16"/>
                <w:szCs w:val="16"/>
                <w:rtl w:val="0"/>
              </w:rPr>
              <w:t xml:space="preserve">Hacemos constar que no existe, no ha existido o no cursa proceso contra la empresa, representante legal o los accionistas por delitos de narcotráfico, contrabando o lavado de dinero, y demás delitos relacionados con la Ley 30/86 (para la organización y para los socios).</w:t>
            </w:r>
          </w:p>
          <w:p w:rsidR="00000000" w:rsidDel="00000000" w:rsidP="00000000" w:rsidRDefault="00000000" w:rsidRPr="00000000" w14:paraId="000001A7">
            <w:pPr>
              <w:numPr>
                <w:ilvl w:val="0"/>
                <w:numId w:val="1"/>
              </w:numPr>
              <w:spacing w:line="240" w:lineRule="auto"/>
              <w:ind w:left="425.19685039370086" w:hanging="360"/>
              <w:rPr>
                <w:sz w:val="16"/>
                <w:szCs w:val="16"/>
              </w:rPr>
            </w:pPr>
            <w:r w:rsidDel="00000000" w:rsidR="00000000" w:rsidRPr="00000000">
              <w:rPr>
                <w:sz w:val="16"/>
                <w:szCs w:val="16"/>
                <w:rtl w:val="0"/>
              </w:rPr>
              <w:t xml:space="preserve">Declaramos que nuestros negocios con la A.A COEXNORT S.A., Nivel 1. y las actividades comerciales que de él se desprenden, no son ni serán  utilizados para el ocultamiento, inversión o aprovechamiento en cualquier forma de dinero u otros bienes provenientes de actividades delictivas o para dar apariencia de legalidad a las transacciones o fondos vinculados con las mismas, ya que los dineros que se utilizan para el pago de los diferentes servicios provienen de actividades lícitas en cumplimiento de nuestro objeto social.</w:t>
            </w:r>
          </w:p>
          <w:p w:rsidR="00000000" w:rsidDel="00000000" w:rsidP="00000000" w:rsidRDefault="00000000" w:rsidRPr="00000000" w14:paraId="000001A8">
            <w:pPr>
              <w:numPr>
                <w:ilvl w:val="0"/>
                <w:numId w:val="1"/>
              </w:numPr>
              <w:spacing w:line="240" w:lineRule="auto"/>
              <w:ind w:left="425.19685039370086" w:hanging="360"/>
              <w:rPr>
                <w:sz w:val="16"/>
                <w:szCs w:val="16"/>
              </w:rPr>
            </w:pPr>
            <w:r w:rsidDel="00000000" w:rsidR="00000000" w:rsidRPr="00000000">
              <w:rPr>
                <w:sz w:val="16"/>
                <w:szCs w:val="16"/>
                <w:rtl w:val="0"/>
              </w:rPr>
              <w:t xml:space="preserve">​​No vincular la empresa en actividades de trabajo forzoso, trabajo infantil, entre otras violaciones a los derechos humanos.</w:t>
            </w:r>
          </w:p>
          <w:p w:rsidR="00000000" w:rsidDel="00000000" w:rsidP="00000000" w:rsidRDefault="00000000" w:rsidRPr="00000000" w14:paraId="000001A9">
            <w:pPr>
              <w:numPr>
                <w:ilvl w:val="0"/>
                <w:numId w:val="1"/>
              </w:numPr>
              <w:spacing w:line="240" w:lineRule="auto"/>
              <w:ind w:left="425.19685039370086" w:hanging="360"/>
              <w:rPr>
                <w:sz w:val="16"/>
                <w:szCs w:val="16"/>
              </w:rPr>
            </w:pPr>
            <w:r w:rsidDel="00000000" w:rsidR="00000000" w:rsidRPr="00000000">
              <w:rPr>
                <w:sz w:val="16"/>
                <w:szCs w:val="16"/>
                <w:rtl w:val="0"/>
              </w:rPr>
              <w:t xml:space="preserve">Código de ética  y conducta de seguridad: Declaro que he sido informado por A.A COEXNORT S.A., Nivel 1., como parte de sus políticas de prevención y control del riesgo tiene implementado  el programa  de  responsabilidad social,  por  lo  tanto  me  comprometo  a  no  generar  por  mi  parte  o  por   la  empresa  que  represento  conductas   en la  cual   una persona deliberadamente ofrezca (dinero, comisiones o regalos) prometa o conceda cualquier ventaja indebida pecuniaria o de otra índole a un colaborador  de  la empresa, ya sea que lo haga en forma directa o mediante intermediarios, para beneficio de este o para un tercero; para que ese colaborador actúe o se abstenga de hacerlo en relación con el cumplimiento de deberes oficiales, con el propósito de obtener o de quedarse con un negocio o de cualquier otra ventaja indebida en el manejo de negocios   que  realicemos  entre  las  partes.</w:t>
            </w:r>
          </w:p>
          <w:p w:rsidR="00000000" w:rsidDel="00000000" w:rsidP="00000000" w:rsidRDefault="00000000" w:rsidRPr="00000000" w14:paraId="000001AA">
            <w:pPr>
              <w:numPr>
                <w:ilvl w:val="0"/>
                <w:numId w:val="1"/>
              </w:numPr>
              <w:spacing w:line="240" w:lineRule="auto"/>
              <w:ind w:left="425.19685039370086" w:hanging="360"/>
              <w:rPr>
                <w:sz w:val="18"/>
                <w:szCs w:val="18"/>
              </w:rPr>
            </w:pPr>
            <w:r w:rsidDel="00000000" w:rsidR="00000000" w:rsidRPr="00000000">
              <w:rPr>
                <w:sz w:val="16"/>
                <w:szCs w:val="16"/>
                <w:rtl w:val="0"/>
              </w:rPr>
              <w:t xml:space="preserve">En general implementamos medidas de seguridad orientadas a prevenir y mitigar riesgos en la cadena de suministro internacional (cuando aplique</w:t>
            </w:r>
            <w:r w:rsidDel="00000000" w:rsidR="00000000" w:rsidRPr="00000000">
              <w:rPr>
                <w:sz w:val="18"/>
                <w:szCs w:val="18"/>
                <w:rtl w:val="0"/>
              </w:rPr>
              <w:t xml:space="preserve">).</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AC">
            <w:pPr>
              <w:widowControl w:val="0"/>
              <w:spacing w:line="240" w:lineRule="auto"/>
              <w:rPr>
                <w:sz w:val="18"/>
                <w:szCs w:val="18"/>
              </w:rPr>
            </w:pPr>
            <w:r w:rsidDel="00000000" w:rsidR="00000000" w:rsidRPr="00000000">
              <w:rPr>
                <w:sz w:val="18"/>
                <w:szCs w:val="18"/>
                <w:rtl w:val="0"/>
              </w:rPr>
              <w:t xml:space="preserve">Declaro que la información aquí suministrada concuerda con la realidad y asumo plena responsabilidad por la veracidad de las mismas. Yo, el firmante, portador de la cédula de ciudadanía indicada en este formulario, afirmó que tanto las actividades como mi profesión, ocupación u oficio son lícitos, y los ejerzo dentro de los marcos legales. Me comprometo a actualizar cuando sean necesarios los datos aquí consignados. Además de ello, autorizo a AGENCIA DE ADUANAS COEXNORT S.A. Nivel 1 para realizar las consultas y los reportes  necesarios ante las entidades de control correspondientes.</w:t>
            </w:r>
          </w:p>
          <w:p w:rsidR="00000000" w:rsidDel="00000000" w:rsidP="00000000" w:rsidRDefault="00000000" w:rsidRPr="00000000" w14:paraId="000001AD">
            <w:pPr>
              <w:widowControl w:val="0"/>
              <w:spacing w:line="240" w:lineRule="auto"/>
              <w:jc w:val="left"/>
              <w:rPr>
                <w:sz w:val="20"/>
                <w:szCs w:val="20"/>
              </w:rPr>
            </w:pPr>
            <w:r w:rsidDel="00000000" w:rsidR="00000000" w:rsidRPr="00000000">
              <w:rPr>
                <w:sz w:val="20"/>
                <w:szCs w:val="20"/>
                <w:rtl w:val="0"/>
              </w:rPr>
              <w:t xml:space="preserve"> </w:t>
            </w:r>
          </w:p>
          <w:p w:rsidR="00000000" w:rsidDel="00000000" w:rsidP="00000000" w:rsidRDefault="00000000" w:rsidRPr="00000000" w14:paraId="000001AE">
            <w:pPr>
              <w:spacing w:line="240" w:lineRule="auto"/>
              <w:rPr/>
            </w:pPr>
            <w:r w:rsidDel="00000000" w:rsidR="00000000" w:rsidRPr="00000000">
              <w:rPr>
                <w:rtl w:val="0"/>
              </w:rPr>
            </w:r>
          </w:p>
          <w:p w:rsidR="00000000" w:rsidDel="00000000" w:rsidP="00000000" w:rsidRDefault="00000000" w:rsidRPr="00000000" w14:paraId="000001AF">
            <w:pPr>
              <w:spacing w:line="240" w:lineRule="auto"/>
              <w:rPr/>
            </w:pPr>
            <w:r w:rsidDel="00000000" w:rsidR="00000000" w:rsidRPr="00000000">
              <w:rPr>
                <w:rtl w:val="0"/>
              </w:rPr>
              <w:t xml:space="preserve">_______________________                                                                     ________________________</w:t>
            </w:r>
          </w:p>
          <w:p w:rsidR="00000000" w:rsidDel="00000000" w:rsidP="00000000" w:rsidRDefault="00000000" w:rsidRPr="00000000" w14:paraId="000001B0">
            <w:pPr>
              <w:spacing w:line="240" w:lineRule="auto"/>
              <w:rPr>
                <w:b w:val="1"/>
              </w:rPr>
            </w:pPr>
            <w:r w:rsidDel="00000000" w:rsidR="00000000" w:rsidRPr="00000000">
              <w:rPr>
                <w:b w:val="1"/>
                <w:rtl w:val="0"/>
              </w:rPr>
              <w:t xml:space="preserve">TERESA DE JESUS PATIÑO</w:t>
            </w:r>
            <w:r w:rsidDel="00000000" w:rsidR="00000000" w:rsidRPr="00000000">
              <w:rPr>
                <w:rtl w:val="0"/>
              </w:rPr>
              <w:t xml:space="preserve">                                                                      </w:t>
            </w:r>
            <w:r w:rsidDel="00000000" w:rsidR="00000000" w:rsidRPr="00000000">
              <w:rPr>
                <w:b w:val="1"/>
                <w:rtl w:val="0"/>
              </w:rPr>
              <w:t xml:space="preserve">Nombre:</w:t>
            </w:r>
          </w:p>
          <w:p w:rsidR="00000000" w:rsidDel="00000000" w:rsidP="00000000" w:rsidRDefault="00000000" w:rsidRPr="00000000" w14:paraId="000001B1">
            <w:pPr>
              <w:spacing w:line="240" w:lineRule="auto"/>
              <w:rPr>
                <w:b w:val="1"/>
                <w:sz w:val="20"/>
                <w:szCs w:val="20"/>
              </w:rPr>
            </w:pPr>
            <w:r w:rsidDel="00000000" w:rsidR="00000000" w:rsidRPr="00000000">
              <w:rPr>
                <w:b w:val="1"/>
                <w:rtl w:val="0"/>
              </w:rPr>
              <w:t xml:space="preserve">R/L  COEXNORT S.A NIVEL 1                                                               C.C:                                                                                                                                                          </w:t>
            </w:r>
            <w:r w:rsidDel="00000000" w:rsidR="00000000" w:rsidRPr="00000000">
              <w:rPr>
                <w:rtl w:val="0"/>
              </w:rPr>
            </w:r>
          </w:p>
        </w:tc>
      </w:tr>
    </w:tbl>
    <w:p w:rsidR="00000000" w:rsidDel="00000000" w:rsidP="00000000" w:rsidRDefault="00000000" w:rsidRPr="00000000" w14:paraId="000001BB">
      <w:pPr>
        <w:pageBreakBefore w:val="0"/>
        <w:rPr/>
      </w:pPr>
      <w:r w:rsidDel="00000000" w:rsidR="00000000" w:rsidRPr="00000000">
        <w:rPr>
          <w:rtl w:val="0"/>
        </w:rPr>
      </w:r>
    </w:p>
    <w:sectPr>
      <w:headerReference r:id="rId7" w:type="default"/>
      <w:footerReference r:id="rId8" w:type="default"/>
      <w:pgSz w:h="16834" w:w="11909" w:orient="portrait"/>
      <w:pgMar w:bottom="1440" w:top="1440" w:left="1440" w:right="1440" w:header="566.9291338582677"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xyge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jc w:val="right"/>
      <w:rPr>
        <w:color w:val="666666"/>
        <w:sz w:val="20"/>
        <w:szCs w:val="20"/>
      </w:rPr>
    </w:pPr>
    <w:r w:rsidDel="00000000" w:rsidR="00000000" w:rsidRPr="00000000">
      <w:rPr>
        <w:color w:val="666666"/>
        <w:sz w:val="20"/>
        <w:szCs w:val="20"/>
        <w:rtl w:val="0"/>
      </w:rPr>
      <w:t xml:space="preserve">Gestión de compras de Bienes y servicios</w:t>
    </w:r>
    <w:r w:rsidDel="00000000" w:rsidR="00000000" w:rsidRPr="00000000">
      <w:drawing>
        <wp:anchor allowOverlap="1" behindDoc="0" distB="114300" distT="114300" distL="114300" distR="114300" hidden="0" layoutInCell="1" locked="0" relativeHeight="0" simplePos="0">
          <wp:simplePos x="0" y="0"/>
          <wp:positionH relativeFrom="column">
            <wp:posOffset>-761998</wp:posOffset>
          </wp:positionH>
          <wp:positionV relativeFrom="paragraph">
            <wp:posOffset>-245698</wp:posOffset>
          </wp:positionV>
          <wp:extent cx="3106238" cy="10354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5763" l="0" r="5117" t="10520"/>
                  <a:stretch>
                    <a:fillRect/>
                  </a:stretch>
                </pic:blipFill>
                <pic:spPr>
                  <a:xfrm>
                    <a:off x="0" y="0"/>
                    <a:ext cx="3106238" cy="1035413"/>
                  </a:xfrm>
                  <a:prstGeom prst="rect"/>
                  <a:ln/>
                </pic:spPr>
              </pic:pic>
            </a:graphicData>
          </a:graphic>
        </wp:anchor>
      </w:drawing>
    </w:r>
  </w:p>
  <w:p w:rsidR="00000000" w:rsidDel="00000000" w:rsidP="00000000" w:rsidRDefault="00000000" w:rsidRPr="00000000" w14:paraId="000001BD">
    <w:pPr>
      <w:jc w:val="right"/>
      <w:rPr>
        <w:color w:val="666666"/>
        <w:sz w:val="20"/>
        <w:szCs w:val="20"/>
      </w:rPr>
    </w:pPr>
    <w:r w:rsidDel="00000000" w:rsidR="00000000" w:rsidRPr="00000000">
      <w:rPr>
        <w:color w:val="666666"/>
        <w:sz w:val="20"/>
        <w:szCs w:val="20"/>
        <w:rtl w:val="0"/>
      </w:rPr>
      <w:t xml:space="preserve">Código: F-GD-01-3</w:t>
    </w:r>
  </w:p>
  <w:p w:rsidR="00000000" w:rsidDel="00000000" w:rsidP="00000000" w:rsidRDefault="00000000" w:rsidRPr="00000000" w14:paraId="000001BE">
    <w:pPr>
      <w:jc w:val="right"/>
      <w:rPr>
        <w:color w:val="666666"/>
        <w:sz w:val="20"/>
        <w:szCs w:val="20"/>
      </w:rPr>
    </w:pPr>
    <w:r w:rsidDel="00000000" w:rsidR="00000000" w:rsidRPr="00000000">
      <w:rPr>
        <w:color w:val="666666"/>
        <w:sz w:val="20"/>
        <w:szCs w:val="20"/>
        <w:rtl w:val="0"/>
      </w:rPr>
      <w:t xml:space="preserve">Versión: 6  (21/02/2023)</w:t>
    </w:r>
  </w:p>
  <w:p w:rsidR="00000000" w:rsidDel="00000000" w:rsidP="00000000" w:rsidRDefault="00000000" w:rsidRPr="00000000" w14:paraId="000001BF">
    <w:pPr>
      <w:pStyle w:val="Heading1"/>
      <w:spacing w:line="240" w:lineRule="auto"/>
      <w:rPr>
        <w:color w:val="666666"/>
        <w:sz w:val="20"/>
        <w:szCs w:val="20"/>
      </w:rPr>
    </w:pPr>
    <w:bookmarkStart w:colFirst="0" w:colLast="0" w:name="_heading=h.30j0zll" w:id="1"/>
    <w:bookmarkEnd w:id="1"/>
    <w:r w:rsidDel="00000000" w:rsidR="00000000" w:rsidRPr="00000000">
      <w:rPr>
        <w:sz w:val="28"/>
        <w:szCs w:val="28"/>
        <w:rtl w:val="0"/>
      </w:rPr>
      <w:t xml:space="preserve">Vinculación y/o Actualización de datos del proveedor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25.19685039370086"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xygen" w:cs="Oxygen" w:eastAsia="Oxygen" w:hAnsi="Oxygen"/>
        <w:sz w:val="22"/>
        <w:szCs w:val="22"/>
        <w:lang w:val="e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jc w:val="center"/>
    </w:pPr>
    <w:rPr>
      <w:b w:val="1"/>
      <w:color w:val="45818e"/>
      <w:sz w:val="36"/>
      <w:szCs w:val="36"/>
    </w:rPr>
  </w:style>
  <w:style w:type="paragraph" w:styleId="Heading2">
    <w:name w:val="heading 2"/>
    <w:basedOn w:val="Normal"/>
    <w:next w:val="Normal"/>
    <w:pPr>
      <w:keepNext w:val="1"/>
      <w:keepLines w:val="1"/>
      <w:pageBreakBefore w:val="0"/>
      <w:spacing w:after="120" w:before="360" w:lineRule="auto"/>
    </w:pPr>
    <w:rPr>
      <w:rFonts w:ascii="Oxygen" w:cs="Oxygen" w:eastAsia="Oxygen" w:hAnsi="Oxyge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jc w:val="center"/>
    </w:pPr>
    <w:rPr>
      <w:b w:val="1"/>
      <w:color w:val="45818e"/>
      <w:sz w:val="36"/>
      <w:szCs w:val="36"/>
    </w:rPr>
  </w:style>
  <w:style w:type="paragraph" w:styleId="Heading2">
    <w:name w:val="heading 2"/>
    <w:basedOn w:val="Normal"/>
    <w:next w:val="Normal"/>
    <w:pPr>
      <w:keepNext w:val="1"/>
      <w:keepLines w:val="1"/>
      <w:pageBreakBefore w:val="0"/>
      <w:spacing w:after="120" w:before="360" w:lineRule="auto"/>
    </w:pPr>
    <w:rPr>
      <w:rFonts w:ascii="Oxygen" w:cs="Oxygen" w:eastAsia="Oxygen" w:hAnsi="Oxyge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LBPpket3sHwucSbAbozy/ZfQZQ==">AMUW2mUUjJ4tn85VvIlABpLKBeuhJNgcJis2fMLvhEBFZo4szmT+hrPlwnxEgLU+GGbVDi3s5O7uS3IPe9NcpXp0KmGMDDyJsxePbcQysXxAcdB6bI/9R1IqDiGauGn/1GIjZocLDr2P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